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Autospacing="0" w:afterAutospacing="0" w:line="600" w:lineRule="exact"/>
        <w:ind w:right="3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wordWrap/>
        <w:spacing w:beforeAutospacing="0" w:afterAutospacing="0" w:line="600" w:lineRule="exact"/>
        <w:ind w:right="3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24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52"/>
          <w:szCs w:val="24"/>
          <w:lang w:val="en-US" w:eastAsia="zh-CN"/>
        </w:rPr>
        <w:t>邢台市经济开发区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24"/>
          <w:lang w:val="en-US" w:eastAsia="zh-CN"/>
        </w:rPr>
        <w:t>资助购买工业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24"/>
          <w:lang w:val="en-US" w:eastAsia="zh-CN"/>
        </w:rPr>
        <w:t>设计服务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52"/>
          <w:szCs w:val="2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  <w:t>申报书</w:t>
      </w:r>
    </w:p>
    <w:p>
      <w:pPr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auto"/>
          <w:sz w:val="30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项目名称：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0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0"/>
          <w:highlight w:val="none"/>
          <w:lang w:eastAsia="zh-CN"/>
        </w:rPr>
        <w:t>申报企业</w:t>
      </w:r>
      <w:r>
        <w:rPr>
          <w:rFonts w:hint="default" w:ascii="Times New Roman" w:hAnsi="Times New Roman" w:eastAsia="黑体" w:cs="Times New Roman"/>
          <w:color w:val="auto"/>
          <w:sz w:val="30"/>
        </w:rPr>
        <w:t>（盖章）：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lang w:val="en-US" w:eastAsia="zh-CN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u w:val="none"/>
          <w:lang w:val="en-US" w:eastAsia="zh-CN"/>
        </w:rPr>
        <w:t>所在地市：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填报日期：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0"/>
        </w:rPr>
        <w:t>年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</w:rPr>
        <w:t>月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</w:rPr>
        <w:t xml:space="preserve">日 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eastAsia" w:eastAsia="黑体" w:cs="Times New Roman"/>
          <w:color w:val="auto"/>
          <w:sz w:val="32"/>
          <w:lang w:eastAsia="zh-CN"/>
        </w:rPr>
        <w:t>邢台市经济开发区综合办公室</w:t>
      </w:r>
      <w:r>
        <w:rPr>
          <w:rFonts w:hint="default" w:ascii="Times New Roman" w:hAnsi="Times New Roman" w:eastAsia="黑体" w:cs="Times New Roman"/>
          <w:color w:val="auto"/>
          <w:sz w:val="32"/>
        </w:rPr>
        <w:t>印制</w:t>
      </w:r>
    </w:p>
    <w:p>
      <w:pPr>
        <w:autoSpaceDN/>
        <w:jc w:val="both"/>
        <w:textAlignment w:val="auto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一、填写说明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（一）本《申报书》内容由“填写说明”、“承诺书”、“企业基本情况”、“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购买工业设计服务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项目情况”、“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项目设计方案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材料”等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6部分组成。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（二）《申报书》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作为项目评审的基础材料，填写完成后，请申报企业认真审核，确保填报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及所附材料实事求是、准确完整、内容清晰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（三）申请企业须在《申报书》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“首页”、“承诺书页”盖章，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企业法定代表人须在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“承诺书页”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签名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市级、雄安新区工业和信息化主管部门和财政主管部门（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省财政直管县项目由县财政部门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）在“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购买工业设计服务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项目情况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”盖章推荐。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《申报书》中的企业名称，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填写全称，并与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公章一致。项目名称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与所设计产品相对应，能够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清晰、准确反映项目内容。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《申报书》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纸质版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A4纸打印/复印，编写目录和页码，胶装成册。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电子版应与纸质版内容一致。</w:t>
      </w:r>
    </w:p>
    <w:p>
      <w:pPr>
        <w:autoSpaceDN w:val="0"/>
        <w:spacing w:line="600" w:lineRule="exact"/>
        <w:ind w:firstLine="640" w:firstLineChars="20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二、承诺书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（一）本企业自愿向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邢台市经济开发区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工业和信息化厅提出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邢台市经济开发区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资助购买工业设计服务项目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（二）本企业自愿遵守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邢台经济开发区关于工业设计创新券管理办法（试行）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（邢开办字[2019]13号）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及相关文件规定。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申报项目知识产权权属清晰，不存在知识产权纠纷。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（四）申报项目未曾获得省级财政资金资助。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本企业自愿提供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邢台市经济开发区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资助购买工业设计服务项目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审查、管理、监督所需的数据资料，并为其审查工作提供方便。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本企业所提供的申请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内容和附件材料均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真实、完整、有效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，若出现问题，愿承担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责任。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申请企业法定代表人签字：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单位公章：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年    月    日</w:t>
      </w:r>
    </w:p>
    <w:p>
      <w:pPr>
        <w:widowControl w:val="0"/>
        <w:wordWrap/>
        <w:adjustRightInd/>
        <w:snapToGrid/>
        <w:spacing w:before="319" w:beforeLines="10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三、企业</w:t>
      </w:r>
      <w:r>
        <w:rPr>
          <w:rFonts w:hint="default" w:ascii="Times New Roman" w:hAnsi="Times New Roman" w:eastAsia="黑体" w:cs="Times New Roman"/>
          <w:color w:val="auto"/>
          <w:sz w:val="44"/>
        </w:rPr>
        <w:t>基本情况</w:t>
      </w:r>
    </w:p>
    <w:p>
      <w:pPr>
        <w:autoSpaceDN w:val="0"/>
        <w:spacing w:beforeLines="0" w:afterLines="0" w:line="340" w:lineRule="exact"/>
        <w:ind w:firstLine="0" w:firstLineChars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</w:p>
    <w:tbl>
      <w:tblPr>
        <w:tblStyle w:val="3"/>
        <w:tblW w:w="9664" w:type="dxa"/>
        <w:jc w:val="center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37"/>
        <w:gridCol w:w="1235"/>
        <w:gridCol w:w="123"/>
        <w:gridCol w:w="274"/>
        <w:gridCol w:w="1222"/>
        <w:gridCol w:w="410"/>
        <w:gridCol w:w="1119"/>
        <w:gridCol w:w="51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企业名称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主要经营范围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地址</w:t>
            </w:r>
          </w:p>
        </w:tc>
        <w:tc>
          <w:tcPr>
            <w:tcW w:w="4486" w:type="dxa"/>
            <w:gridSpan w:val="6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法定代表人     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申报联系人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210" w:firstLineChars="100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职    务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企业成立时间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所有制性质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职工人数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技术人员数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；设计开发人员数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资产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cs="Times New Roman"/>
                <w:color w:val="auto"/>
                <w:szCs w:val="21"/>
              </w:rPr>
              <w:t>万元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cs="Times New Roman"/>
                <w:color w:val="auto"/>
                <w:szCs w:val="21"/>
              </w:rPr>
              <w:t>其中：固定资产</w:t>
            </w: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default" w:cs="Times New Roman"/>
                <w:color w:val="auto"/>
                <w:szCs w:val="21"/>
              </w:rPr>
              <w:t>万元；流动资产</w:t>
            </w: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default" w:cs="Times New Roman"/>
                <w:color w:val="auto"/>
                <w:szCs w:val="21"/>
              </w:rPr>
              <w:t>万元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；资产负债率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授权专利情况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企业专利总数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04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发明专利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个；实用新型专利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近两年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footnoteReference w:id="0"/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获专利数量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04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发明专利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个；实用新型专利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近两年企业获省级及以上或国际知名设计奖项数量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企业是否属于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上市企业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高新技术企业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经营情况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营业收入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利润总额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税收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总额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出口交货值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研发费用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主要产品情况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产品名称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产能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设计开发主要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硬件设施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仪器设备名称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台（套）数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价值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设备完好率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设计开发主要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软件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软件名称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数量（套）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价值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使用情况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8" w:hRule="atLeast"/>
          <w:jc w:val="center"/>
        </w:trPr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其他有关情况</w:t>
            </w:r>
          </w:p>
        </w:tc>
        <w:tc>
          <w:tcPr>
            <w:tcW w:w="7912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工业设计管理和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工业设计中心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设情况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（组织机构建设、团队建设等），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企业获工业设计奖项情况，企业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参与制订国际、国家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、行业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标准情况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质量品牌建设情况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等，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eastAsia="黑体" w:cs="Times New Roman"/>
          <w:color w:val="auto"/>
          <w:sz w:val="32"/>
        </w:rPr>
      </w:pPr>
    </w:p>
    <w:p>
      <w:pPr>
        <w:widowControl/>
        <w:wordWrap w:val="0"/>
        <w:spacing w:before="319" w:beforeLines="100" w:beforeAutospacing="0" w:afterLines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  <w:lang w:val="en-US" w:eastAsia="zh-CN"/>
        </w:rPr>
        <w:t>购买工业设计服务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  <w:t>项目情况</w:t>
      </w:r>
    </w:p>
    <w:p>
      <w:pPr>
        <w:spacing w:beforeLines="0" w:afterLines="0" w:line="300" w:lineRule="exact"/>
        <w:jc w:val="center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</w:pPr>
    </w:p>
    <w:tbl>
      <w:tblPr>
        <w:tblStyle w:val="3"/>
        <w:tblW w:w="9531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851"/>
        <w:gridCol w:w="16"/>
        <w:gridCol w:w="1838"/>
        <w:gridCol w:w="29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项目名称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负责人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联系方式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负责人简介（200字以内）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设计单位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购买工业设计服务费用</w:t>
            </w:r>
            <w:r>
              <w:rPr>
                <w:rStyle w:val="5"/>
                <w:rFonts w:hint="default" w:cs="Times New Roman"/>
                <w:color w:val="auto"/>
                <w:szCs w:val="21"/>
                <w:lang w:val="en-US" w:eastAsia="zh-CN"/>
              </w:rPr>
              <w:footnoteReference w:id="1"/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cs="Times New Roman"/>
                <w:color w:val="auto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项目实施周期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月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日</w:t>
            </w:r>
          </w:p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至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月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日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申请支持额度</w:t>
            </w:r>
            <w:r>
              <w:rPr>
                <w:rStyle w:val="5"/>
                <w:rFonts w:hint="default" w:cs="Times New Roman"/>
                <w:color w:val="auto"/>
                <w:szCs w:val="21"/>
                <w:lang w:val="en-US" w:eastAsia="zh-CN"/>
              </w:rPr>
              <w:footnoteReference w:id="2"/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cs="Times New Roman"/>
                <w:color w:val="auto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项目简介</w:t>
            </w:r>
          </w:p>
        </w:tc>
        <w:tc>
          <w:tcPr>
            <w:tcW w:w="7605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1.项目背景（产品市场定位，重点解决的问题等）;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2.项目</w:t>
            </w:r>
            <w:r>
              <w:rPr>
                <w:rFonts w:hint="default" w:asci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在功能、结构、品质、形态、包装及服务等方面的工业设计内容</w:t>
            </w: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和主要创新点。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市级工业和信息化主管部门推荐意见</w:t>
            </w: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经审查，同意该项目申报。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before="159" w:beforeLines="50" w:afterLines="0" w:line="240" w:lineRule="auto"/>
              <w:ind w:firstLine="1470" w:firstLineChars="7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月     日 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地方财政主管部门推荐意见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经审查，认为该项目符合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省级工业设计专项资金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支持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范围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1470" w:firstLineChars="7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月     日 </w:t>
            </w:r>
          </w:p>
        </w:tc>
      </w:tr>
    </w:tbl>
    <w:p>
      <w:pPr>
        <w:spacing w:line="360" w:lineRule="auto"/>
        <w:rPr>
          <w:rFonts w:hint="default" w:cs="Times New Roman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beforeLines="0" w:afterLines="0" w:line="240" w:lineRule="auto"/>
        <w:jc w:val="center"/>
        <w:outlineLvl w:val="9"/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项目设计方案</w:t>
      </w:r>
    </w:p>
    <w:p>
      <w:pPr>
        <w:numPr>
          <w:ilvl w:val="0"/>
          <w:numId w:val="0"/>
        </w:numPr>
        <w:spacing w:beforeLines="0" w:afterLines="0" w:line="240" w:lineRule="auto"/>
        <w:jc w:val="center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（编制提纲）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一、项目背景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定位、用途等介绍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重点解决的问题。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二、设计内容和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创新点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购买工业设计服务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合同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，详细描述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设计理念，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以及项目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产品在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外观、结构、功能设计或品牌塑造、服务模式设计等方面的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主要内容和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三、项目实施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的详细说明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服务实施步骤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四、设计效果图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3-5张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彩色设计效果图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或能够体现设计细节图片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五、其他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若项目已投产，提供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彩色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图片及文字介绍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、产品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市场化报告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包括投入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产量、经济效益以及社会效益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等）。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spacing w:beforeLines="0" w:afterLines="0" w:line="240" w:lineRule="auto"/>
        <w:jc w:val="center"/>
        <w:outlineLvl w:val="9"/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六、</w:t>
      </w:r>
      <w:r>
        <w:rPr>
          <w:rFonts w:hint="eastAsia" w:eastAsia="黑体" w:cs="Times New Roman"/>
          <w:color w:val="auto"/>
          <w:sz w:val="44"/>
          <w:szCs w:val="24"/>
          <w:lang w:eastAsia="zh-CN"/>
        </w:rPr>
        <w:t>佐证</w:t>
      </w: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材料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（一）购买工业设计服务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合同、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发票、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银行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支付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单据的复印件；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）营业执照复印件；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税务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部门出具的上年度纳税证明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（验原件）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三年以上稳定合作关系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证明（一般指近三年内每年都有合作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合同和资金往来凭证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，申请50万元资助须提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供该项内容，验原件）。</w:t>
      </w:r>
    </w:p>
    <w:p>
      <w:pPr>
        <w:spacing w:beforeLines="0" w:afterLines="0" w:line="600" w:lineRule="exact"/>
        <w:ind w:firstLine="645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（五）其他能够体现设计实施过程、设计最终效果的材料或图片。（非必填内容）</w:t>
      </w:r>
    </w:p>
    <w:p>
      <w:pPr>
        <w:spacing w:beforeLines="0" w:afterLines="0" w:line="600" w:lineRule="exact"/>
        <w:ind w:firstLine="645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left"/>
        <w:rPr>
          <w:rFonts w:hint="default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 xml:space="preserve"> 注：所提供材料需扫描清晰。</w:t>
      </w:r>
    </w:p>
    <w:p>
      <w:pPr>
        <w:spacing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  <w:lang w:eastAsia="zh-CN"/>
        </w:rPr>
        <w:t>注：“近两年”指申报年度往前推两个自然年内，下同。</w:t>
      </w:r>
    </w:p>
  </w:footnote>
  <w:footnote w:id="1">
    <w:p>
      <w:pPr>
        <w:pStyle w:val="2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  <w:lang w:eastAsia="zh-CN"/>
        </w:rPr>
        <w:t>指与一家工业设计机构的一个服务合同所实际支付费用。</w:t>
      </w:r>
    </w:p>
  </w:footnote>
  <w:footnote w:id="2">
    <w:p>
      <w:pPr>
        <w:pStyle w:val="2"/>
        <w:snapToGrid w:val="0"/>
      </w:pPr>
      <w:r>
        <w:rPr>
          <w:rStyle w:val="5"/>
        </w:rPr>
        <w:footnoteRef/>
      </w:r>
      <w:r>
        <w:rPr>
          <w:rFonts w:hint="eastAsia"/>
          <w:lang w:val="en-US" w:eastAsia="zh-CN"/>
        </w:rPr>
        <w:t xml:space="preserve"> “</w:t>
      </w:r>
      <w:r>
        <w:rPr>
          <w:rFonts w:hint="eastAsia"/>
        </w:rPr>
        <w:t>申请支持额度</w:t>
      </w:r>
      <w:r>
        <w:rPr>
          <w:rFonts w:hint="eastAsia"/>
          <w:lang w:val="en-US" w:eastAsia="zh-CN"/>
        </w:rPr>
        <w:t>”指“购买工业设计服务费用”的50%，最高不超过20万元；若</w:t>
      </w:r>
      <w:r>
        <w:rPr>
          <w:rFonts w:hint="eastAsia"/>
        </w:rPr>
        <w:t>与</w:t>
      </w:r>
      <w:r>
        <w:rPr>
          <w:rFonts w:hint="eastAsia"/>
          <w:lang w:eastAsia="zh-CN"/>
        </w:rPr>
        <w:t>同一家</w:t>
      </w:r>
      <w:r>
        <w:rPr>
          <w:rFonts w:hint="eastAsia"/>
        </w:rPr>
        <w:t>工业设计机构建立三年以上稳定合作关系的</w:t>
      </w:r>
      <w:r>
        <w:rPr>
          <w:rFonts w:hint="eastAsia"/>
          <w:lang w:eastAsia="zh-CN"/>
        </w:rPr>
        <w:t>最高不超过</w:t>
      </w:r>
      <w:r>
        <w:rPr>
          <w:rFonts w:hint="eastAsia"/>
          <w:lang w:val="en-US" w:eastAsia="zh-CN"/>
        </w:rPr>
        <w:t>50万元。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973C"/>
    <w:multiLevelType w:val="singleLevel"/>
    <w:tmpl w:val="5BA4973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2415D"/>
    <w:rsid w:val="15ED41BD"/>
    <w:rsid w:val="7C9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5">
    <w:name w:val="footnote reference"/>
    <w:basedOn w:val="4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2019-07-23T07:39:00Z</dcterms:created>
  <dc:creator>离雨</dc:creator>
  <cp:lastModifiedBy>离雨</cp:lastModifiedBy>
  <dcterms:modified xsi:type="dcterms:W3CDTF">2019-07-25T01:48:40Z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